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F4980" w14:textId="7290C69A" w:rsidR="00633A18" w:rsidRPr="00A13E31" w:rsidRDefault="00633A18" w:rsidP="00633A18">
      <w:pPr>
        <w:tabs>
          <w:tab w:val="right" w:pos="9639"/>
        </w:tabs>
        <w:overflowPunct/>
        <w:autoSpaceDE/>
        <w:autoSpaceDN/>
        <w:adjustRightInd/>
        <w:spacing w:after="0"/>
        <w:textAlignment w:val="auto"/>
        <w:rPr>
          <w:rFonts w:ascii="Arial" w:hAnsi="Arial"/>
          <w:b/>
          <w:i/>
          <w:noProof/>
          <w:sz w:val="28"/>
        </w:rPr>
      </w:pPr>
      <w:r w:rsidRPr="008F287A">
        <w:rPr>
          <w:rFonts w:ascii="Arial" w:eastAsia="等线" w:hAnsi="Arial"/>
          <w:b/>
          <w:noProof/>
          <w:sz w:val="24"/>
          <w:lang w:eastAsia="en-US"/>
        </w:rPr>
        <w:t>3GPP TSG WG RAN5 Meeting #109</w:t>
      </w:r>
      <w:r w:rsidRPr="008F287A">
        <w:rPr>
          <w:rFonts w:ascii="Arial" w:eastAsia="等线" w:hAnsi="Arial"/>
          <w:b/>
          <w:noProof/>
          <w:sz w:val="24"/>
          <w:lang w:eastAsia="en-US"/>
        </w:rPr>
        <w:tab/>
      </w:r>
      <w:r w:rsidRPr="00A13E31">
        <w:rPr>
          <w:rFonts w:ascii="Arial" w:hAnsi="Arial"/>
          <w:b/>
          <w:i/>
          <w:noProof/>
          <w:sz w:val="28"/>
          <w:lang w:eastAsia="en-US"/>
        </w:rPr>
        <w:t>R5-25</w:t>
      </w:r>
      <w:r>
        <w:rPr>
          <w:rFonts w:ascii="Arial" w:hAnsi="Arial" w:hint="eastAsia"/>
          <w:b/>
          <w:i/>
          <w:noProof/>
          <w:sz w:val="28"/>
        </w:rPr>
        <w:t>60</w:t>
      </w:r>
      <w:r w:rsidR="006154CF">
        <w:rPr>
          <w:rFonts w:ascii="Arial" w:hAnsi="Arial" w:hint="eastAsia"/>
          <w:b/>
          <w:i/>
          <w:noProof/>
          <w:sz w:val="28"/>
        </w:rPr>
        <w:t>18</w:t>
      </w:r>
    </w:p>
    <w:p w14:paraId="40A389F8" w14:textId="77777777" w:rsidR="00633A18" w:rsidRPr="008F287A" w:rsidRDefault="00633A18" w:rsidP="00633A18">
      <w:pPr>
        <w:tabs>
          <w:tab w:val="right" w:pos="9639"/>
        </w:tabs>
        <w:overflowPunct/>
        <w:autoSpaceDE/>
        <w:autoSpaceDN/>
        <w:adjustRightInd/>
        <w:spacing w:after="0"/>
        <w:textAlignment w:val="auto"/>
        <w:rPr>
          <w:rFonts w:ascii="Arial" w:eastAsia="等线" w:hAnsi="Arial"/>
          <w:b/>
          <w:noProof/>
          <w:sz w:val="24"/>
          <w:lang w:eastAsia="en-US"/>
        </w:rPr>
      </w:pPr>
      <w:r w:rsidRPr="008F287A">
        <w:rPr>
          <w:rFonts w:ascii="Arial" w:eastAsia="等线" w:hAnsi="Arial"/>
          <w:b/>
          <w:noProof/>
          <w:sz w:val="24"/>
          <w:lang w:eastAsia="en-US"/>
        </w:rPr>
        <w:t>D</w:t>
      </w:r>
      <w:r w:rsidRPr="008F287A">
        <w:rPr>
          <w:rFonts w:ascii="Arial" w:eastAsia="等线" w:hAnsi="Arial" w:hint="eastAsia"/>
          <w:b/>
          <w:noProof/>
          <w:sz w:val="24"/>
        </w:rPr>
        <w:t>allas</w:t>
      </w:r>
      <w:r w:rsidRPr="008F287A">
        <w:rPr>
          <w:rFonts w:ascii="Arial" w:eastAsia="等线" w:hAnsi="Arial"/>
          <w:b/>
          <w:noProof/>
          <w:sz w:val="24"/>
          <w:lang w:eastAsia="en-US"/>
        </w:rPr>
        <w:t>, USA, N</w:t>
      </w:r>
      <w:r w:rsidRPr="008F287A">
        <w:rPr>
          <w:rFonts w:ascii="Arial" w:eastAsia="等线" w:hAnsi="Arial" w:hint="eastAsia"/>
          <w:b/>
          <w:noProof/>
          <w:sz w:val="24"/>
        </w:rPr>
        <w:t>ov</w:t>
      </w:r>
      <w:r w:rsidRPr="008F287A">
        <w:rPr>
          <w:rFonts w:ascii="Arial" w:eastAsia="等线" w:hAnsi="Arial"/>
          <w:b/>
          <w:noProof/>
          <w:sz w:val="24"/>
          <w:lang w:eastAsia="en-US"/>
        </w:rPr>
        <w:t xml:space="preserve"> 17</w:t>
      </w:r>
      <w:r w:rsidRPr="008F287A">
        <w:rPr>
          <w:rFonts w:ascii="Arial" w:eastAsia="等线" w:hAnsi="Arial" w:cs="Arial"/>
          <w:b/>
          <w:sz w:val="24"/>
          <w:lang w:eastAsia="en-US"/>
        </w:rPr>
        <w:t>-</w:t>
      </w:r>
      <w:r w:rsidRPr="008F287A">
        <w:rPr>
          <w:rFonts w:ascii="Arial" w:eastAsia="等线" w:hAnsi="Arial"/>
          <w:b/>
          <w:noProof/>
          <w:sz w:val="24"/>
          <w:lang w:eastAsia="en-US"/>
        </w:rPr>
        <w:t>21, 2025</w:t>
      </w:r>
      <w:r w:rsidRPr="008F287A">
        <w:rPr>
          <w:rFonts w:ascii="Arial" w:eastAsia="等线" w:hAnsi="Arial"/>
          <w:b/>
          <w:noProof/>
          <w:sz w:val="24"/>
          <w:lang w:eastAsia="en-US"/>
        </w:rPr>
        <w:tab/>
      </w:r>
    </w:p>
    <w:p w14:paraId="5CF0BA18" w14:textId="77777777" w:rsidR="00633A18" w:rsidRPr="008F287A" w:rsidRDefault="00633A18" w:rsidP="00633A18">
      <w:pPr>
        <w:tabs>
          <w:tab w:val="right" w:pos="9639"/>
        </w:tabs>
        <w:overflowPunct/>
        <w:autoSpaceDE/>
        <w:autoSpaceDN/>
        <w:adjustRightInd/>
        <w:spacing w:after="0"/>
        <w:textAlignment w:val="auto"/>
        <w:rPr>
          <w:rFonts w:ascii="Arial" w:eastAsia="等线" w:hAnsi="Arial"/>
          <w:b/>
          <w:noProof/>
          <w:sz w:val="24"/>
          <w:lang w:eastAsia="en-US"/>
        </w:rPr>
      </w:pPr>
    </w:p>
    <w:p w14:paraId="1A20241B" w14:textId="77777777" w:rsidR="00633A18" w:rsidRPr="008F287A" w:rsidRDefault="00633A18" w:rsidP="00633A18">
      <w:pPr>
        <w:tabs>
          <w:tab w:val="right" w:pos="9639"/>
        </w:tabs>
        <w:overflowPunct/>
        <w:autoSpaceDE/>
        <w:autoSpaceDN/>
        <w:adjustRightInd/>
        <w:spacing w:after="0"/>
        <w:textAlignment w:val="auto"/>
        <w:rPr>
          <w:rFonts w:ascii="Arial" w:eastAsia="等线" w:hAnsi="Arial"/>
          <w:b/>
          <w:noProof/>
          <w:color w:val="A6A6A6"/>
          <w:sz w:val="24"/>
          <w:lang w:eastAsia="en-US"/>
        </w:rPr>
      </w:pPr>
      <w:r w:rsidRPr="008F287A">
        <w:rPr>
          <w:rFonts w:ascii="Arial" w:eastAsia="等线" w:hAnsi="Arial"/>
          <w:b/>
          <w:noProof/>
          <w:color w:val="A6A6A6"/>
          <w:sz w:val="24"/>
          <w:lang w:eastAsia="en-US"/>
        </w:rPr>
        <w:t>3GPP TSG RAN Meeting #110</w:t>
      </w:r>
      <w:r w:rsidRPr="008F287A">
        <w:rPr>
          <w:rFonts w:ascii="Arial" w:eastAsia="等线" w:hAnsi="Arial"/>
          <w:b/>
          <w:noProof/>
          <w:color w:val="A6A6A6"/>
          <w:sz w:val="24"/>
          <w:lang w:eastAsia="en-US"/>
        </w:rPr>
        <w:tab/>
        <w:t>RP-25xxxx</w:t>
      </w:r>
    </w:p>
    <w:p w14:paraId="7F20DEAC" w14:textId="5E15DD2C" w:rsidR="00AB3477" w:rsidRPr="005C073F" w:rsidRDefault="00633A18" w:rsidP="00633A18">
      <w:pPr>
        <w:pStyle w:val="CRCoverPage"/>
        <w:tabs>
          <w:tab w:val="right" w:pos="9639"/>
        </w:tabs>
        <w:spacing w:after="0"/>
        <w:rPr>
          <w:rFonts w:cs="Arial"/>
          <w:sz w:val="18"/>
          <w:szCs w:val="18"/>
          <w:lang w:eastAsia="zh-CN"/>
        </w:rPr>
      </w:pPr>
      <w:r w:rsidRPr="008F287A">
        <w:rPr>
          <w:rFonts w:eastAsia="等线"/>
          <w:b/>
          <w:noProof/>
          <w:color w:val="A6A6A6"/>
          <w:sz w:val="24"/>
        </w:rPr>
        <w:t>Baltimore, USA, December 8-11,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F8D7A57"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D00161" w:rsidRPr="00D00161">
              <w:rPr>
                <w:rFonts w:ascii="Arial" w:hAnsi="Arial" w:cs="Arial"/>
              </w:rPr>
              <w:t>New Rel-19 NR licensed bands and extension of existing NR bands</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7BA09E" w:rsidR="00F05C06" w:rsidRPr="008836AC" w:rsidRDefault="00D00161" w:rsidP="00F05C06">
            <w:pPr>
              <w:tabs>
                <w:tab w:val="left" w:pos="567"/>
              </w:tabs>
              <w:spacing w:after="0"/>
              <w:rPr>
                <w:rFonts w:ascii="Arial" w:hAnsi="Arial" w:cs="Arial"/>
              </w:rPr>
            </w:pPr>
            <w:r w:rsidRPr="00D00161">
              <w:rPr>
                <w:rFonts w:ascii="Arial" w:hAnsi="Arial" w:cs="Arial"/>
              </w:rPr>
              <w:t>NR_lic_bands_BW_R19-UEConTest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F6A93C" w:rsidR="00F05C06" w:rsidRPr="008836AC" w:rsidRDefault="00D00161" w:rsidP="00F05C06">
            <w:pPr>
              <w:tabs>
                <w:tab w:val="left" w:pos="567"/>
              </w:tabs>
              <w:spacing w:after="0"/>
              <w:rPr>
                <w:rFonts w:ascii="Arial" w:hAnsi="Arial" w:cs="Arial"/>
                <w:lang w:eastAsia="ja-JP"/>
              </w:rPr>
            </w:pPr>
            <w:r w:rsidRPr="00D00161">
              <w:rPr>
                <w:rFonts w:ascii="Arial" w:hAnsi="Arial" w:cs="Arial"/>
              </w:rPr>
              <w:t>1080080</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EF4C516" w:rsidR="00F05C06" w:rsidRPr="008836AC" w:rsidRDefault="00F05C06" w:rsidP="00F05C06">
            <w:pPr>
              <w:tabs>
                <w:tab w:val="left" w:pos="567"/>
              </w:tabs>
              <w:spacing w:after="0"/>
              <w:rPr>
                <w:rFonts w:ascii="Arial" w:hAnsi="Arial" w:cs="Arial"/>
              </w:rPr>
            </w:pPr>
            <w:r w:rsidRPr="001D74A5">
              <w:rPr>
                <w:rFonts w:ascii="Arial" w:hAnsi="Arial" w:cs="Arial"/>
                <w:color w:val="0000FF"/>
                <w:u w:val="single"/>
                <w:lang w:eastAsia="ja-JP"/>
              </w:rPr>
              <w:t>RP-</w:t>
            </w:r>
            <w:r w:rsidR="00D00161">
              <w:rPr>
                <w:rFonts w:ascii="Arial" w:hAnsi="Arial" w:cs="Arial"/>
                <w:color w:val="0000FF"/>
                <w:u w:val="single"/>
                <w:lang w:eastAsia="ja-JP"/>
              </w:rPr>
              <w:t>25</w:t>
            </w:r>
            <w:r w:rsidR="00E9360B">
              <w:rPr>
                <w:rFonts w:ascii="Arial" w:hAnsi="Arial" w:cs="Arial" w:hint="eastAsia"/>
                <w:color w:val="0000FF"/>
                <w:u w:val="single"/>
              </w:rPr>
              <w:t>2651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604A4F71"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103E">
              <w:rPr>
                <w:rFonts w:ascii="Arial" w:hAnsi="Arial" w:cs="Arial"/>
                <w:kern w:val="2"/>
                <w:sz w:val="21"/>
                <w:szCs w:val="22"/>
                <w:lang w:val="en-US" w:eastAsia="ja-JP"/>
              </w:rPr>
              <w:t>06</w:t>
            </w:r>
            <w:r w:rsidRPr="00F05C06">
              <w:rPr>
                <w:rFonts w:ascii="Arial" w:hAnsi="Arial" w:cs="Arial"/>
                <w:kern w:val="2"/>
                <w:sz w:val="21"/>
                <w:szCs w:val="22"/>
                <w:lang w:val="en-US" w:eastAsia="ja-JP"/>
              </w:rPr>
              <w:t>/202</w:t>
            </w:r>
            <w:r w:rsidR="0002103E">
              <w:rPr>
                <w:rFonts w:ascii="Arial" w:hAnsi="Arial" w:cs="Arial"/>
                <w:kern w:val="2"/>
                <w:sz w:val="21"/>
                <w:szCs w:val="22"/>
                <w:lang w:val="en-US" w:eastAsia="ja-JP"/>
              </w:rPr>
              <w:t>7</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359E5769" w:rsidR="00F05C06" w:rsidRPr="006A7BCB" w:rsidRDefault="007849C9" w:rsidP="00F05C06">
            <w:pPr>
              <w:tabs>
                <w:tab w:val="left" w:pos="567"/>
              </w:tabs>
              <w:spacing w:after="0"/>
              <w:rPr>
                <w:rFonts w:ascii="Arial" w:hAnsi="Arial" w:cs="Arial"/>
                <w:highlight w:val="yellow"/>
                <w:lang w:eastAsia="ja-JP"/>
              </w:rPr>
            </w:pPr>
            <w:r>
              <w:rPr>
                <w:rFonts w:ascii="Arial" w:hAnsi="Arial" w:cs="Arial" w:hint="eastAsia"/>
                <w:color w:val="00B050"/>
                <w:kern w:val="2"/>
                <w:sz w:val="21"/>
                <w:szCs w:val="22"/>
                <w:lang w:val="en-US"/>
              </w:rPr>
              <w:t>2</w:t>
            </w:r>
            <w:r w:rsidR="00784A75">
              <w:rPr>
                <w:rFonts w:ascii="Arial" w:hAnsi="Arial" w:cs="Arial" w:hint="eastAsia"/>
                <w:color w:val="00B050"/>
                <w:kern w:val="2"/>
                <w:sz w:val="21"/>
                <w:szCs w:val="22"/>
                <w:lang w:val="en-US"/>
              </w:rPr>
              <w:t>4</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0162E06E" w14:textId="64D8BFF6" w:rsidR="002A66EA" w:rsidRDefault="00E524EE" w:rsidP="002A66EA">
      <w:pPr>
        <w:rPr>
          <w:rFonts w:ascii="Arial" w:eastAsiaTheme="minorEastAsia" w:hAnsi="Arial" w:cs="Arial"/>
        </w:rPr>
      </w:pPr>
      <w:r>
        <w:rPr>
          <w:rFonts w:ascii="Arial" w:eastAsiaTheme="minorEastAsia" w:hAnsi="Arial" w:cs="Arial" w:hint="eastAsia"/>
        </w:rPr>
        <w:t xml:space="preserve">NTN </w:t>
      </w:r>
      <w:r w:rsidR="002A66EA">
        <w:rPr>
          <w:rFonts w:ascii="Arial" w:eastAsiaTheme="minorEastAsia" w:hAnsi="Arial" w:cs="Arial"/>
        </w:rPr>
        <w:t>Band n</w:t>
      </w:r>
      <w:r>
        <w:rPr>
          <w:rFonts w:ascii="Arial" w:eastAsiaTheme="minorEastAsia" w:hAnsi="Arial" w:cs="Arial" w:hint="eastAsia"/>
        </w:rPr>
        <w:t>252</w:t>
      </w:r>
      <w:r w:rsidR="002A66EA">
        <w:rPr>
          <w:rFonts w:ascii="Arial" w:eastAsiaTheme="minorEastAsia" w:hAnsi="Arial" w:cs="Arial"/>
        </w:rPr>
        <w:t xml:space="preserve"> </w:t>
      </w:r>
      <w:r>
        <w:rPr>
          <w:rFonts w:ascii="Arial" w:eastAsiaTheme="minorEastAsia" w:hAnsi="Arial" w:cs="Arial" w:hint="eastAsia"/>
        </w:rPr>
        <w:t>is</w:t>
      </w:r>
      <w:r w:rsidR="002A66EA">
        <w:rPr>
          <w:rFonts w:ascii="Arial" w:eastAsiaTheme="minorEastAsia" w:hAnsi="Arial" w:cs="Arial"/>
        </w:rPr>
        <w:t xml:space="preserve"> 100% completed in this meeting.</w:t>
      </w:r>
    </w:p>
    <w:p w14:paraId="2C16D9D4" w14:textId="2A80593E" w:rsidR="00E524EE" w:rsidRDefault="00E524EE" w:rsidP="002A66EA">
      <w:pPr>
        <w:rPr>
          <w:rFonts w:ascii="Arial" w:eastAsiaTheme="minorEastAsia" w:hAnsi="Arial" w:cs="Arial"/>
        </w:rPr>
      </w:pPr>
      <w:r>
        <w:rPr>
          <w:rFonts w:ascii="Arial" w:eastAsiaTheme="minorEastAsia" w:hAnsi="Arial" w:cs="Arial"/>
        </w:rPr>
        <w:t>Band n</w:t>
      </w:r>
      <w:r>
        <w:rPr>
          <w:rFonts w:ascii="Arial" w:eastAsiaTheme="minorEastAsia" w:hAnsi="Arial" w:cs="Arial" w:hint="eastAsia"/>
        </w:rPr>
        <w:t>87 and n88</w:t>
      </w:r>
      <w:r>
        <w:rPr>
          <w:rFonts w:ascii="Arial" w:eastAsiaTheme="minorEastAsia" w:hAnsi="Arial" w:cs="Arial"/>
        </w:rPr>
        <w:t xml:space="preserve"> </w:t>
      </w:r>
      <w:r>
        <w:rPr>
          <w:rFonts w:ascii="Arial" w:eastAsiaTheme="minorEastAsia" w:hAnsi="Arial" w:cs="Arial" w:hint="eastAsia"/>
        </w:rPr>
        <w:t>are</w:t>
      </w:r>
      <w:r>
        <w:rPr>
          <w:rFonts w:ascii="Arial" w:eastAsiaTheme="minorEastAsia" w:hAnsi="Arial" w:cs="Arial"/>
        </w:rPr>
        <w:t xml:space="preserve"> 100% completed in this meeting.</w:t>
      </w:r>
    </w:p>
    <w:p w14:paraId="0699BEF3" w14:textId="1EFCDA5E"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7E6623D1" w:rsidR="005C2E0A" w:rsidRDefault="005C2E0A" w:rsidP="009C2576">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DD4836">
        <w:rPr>
          <w:rFonts w:ascii="Arial" w:eastAsiaTheme="minorEastAsia" w:hAnsi="Arial" w:cs="Arial" w:hint="eastAsia"/>
          <w:bCs/>
          <w:lang w:eastAsia="zh-CN"/>
        </w:rPr>
        <w:t>256017</w:t>
      </w:r>
      <w:r w:rsidRPr="001D74A5">
        <w:rPr>
          <w:rFonts w:ascii="Arial" w:eastAsia="Yu Mincho" w:hAnsi="Arial" w:cs="Arial"/>
          <w:bCs/>
        </w:rPr>
        <w:tab/>
      </w:r>
      <w:r w:rsidR="00432198" w:rsidRPr="00432198">
        <w:rPr>
          <w:rFonts w:ascii="Arial" w:eastAsia="Yu Mincho" w:hAnsi="Arial" w:cs="Arial"/>
          <w:bCs/>
        </w:rPr>
        <w:t xml:space="preserve">WP UE Conformance - </w:t>
      </w:r>
      <w:r w:rsidR="00637087" w:rsidRPr="00637087">
        <w:rPr>
          <w:rFonts w:ascii="Arial" w:eastAsia="Yu Mincho" w:hAnsi="Arial" w:cs="Arial"/>
          <w:bCs/>
        </w:rPr>
        <w:t>New Rel-19 NR licensed bands and extension of existing NR bands</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Huawei, HiSilicon</w:t>
      </w:r>
    </w:p>
    <w:p w14:paraId="62EFE0C1" w14:textId="77777777" w:rsidR="00E276D6" w:rsidRPr="00E276D6" w:rsidRDefault="00E276D6" w:rsidP="00C7450A">
      <w:pPr>
        <w:snapToGrid w:val="0"/>
        <w:spacing w:after="0"/>
        <w:rPr>
          <w:rFonts w:ascii="Arial" w:eastAsiaTheme="minorEastAsia" w:hAnsi="Arial" w:cs="Arial"/>
          <w:bCs/>
        </w:rPr>
      </w:pPr>
    </w:p>
    <w:p w14:paraId="652FB7FF" w14:textId="3789A2AB" w:rsidR="006B3628" w:rsidRPr="003C6CAB"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w:t>
      </w:r>
      <w:r w:rsidR="00637087">
        <w:rPr>
          <w:rFonts w:ascii="Arial" w:eastAsiaTheme="minorEastAsia" w:hAnsi="Arial" w:cs="Arial"/>
          <w:b/>
        </w:rPr>
        <w:t>508-1</w:t>
      </w:r>
      <w:r>
        <w:rPr>
          <w:rFonts w:ascii="Arial" w:eastAsiaTheme="minorEastAsia" w:hAnsi="Arial" w:cs="Arial"/>
          <w:b/>
        </w:rPr>
        <w:t xml:space="preserve"> CRs</w:t>
      </w:r>
    </w:p>
    <w:p w14:paraId="4922ED74" w14:textId="09C52DCB" w:rsidR="00023F00" w:rsidRPr="00023F00" w:rsidRDefault="00023F00" w:rsidP="00023F00">
      <w:pPr>
        <w:pStyle w:val="aff7"/>
        <w:numPr>
          <w:ilvl w:val="0"/>
          <w:numId w:val="20"/>
        </w:numPr>
        <w:snapToGrid w:val="0"/>
        <w:ind w:leftChars="0"/>
        <w:rPr>
          <w:rFonts w:ascii="Arial" w:eastAsia="Yu Mincho" w:hAnsi="Arial" w:cs="Arial"/>
          <w:bCs/>
        </w:rPr>
      </w:pPr>
      <w:r w:rsidRPr="00023F00">
        <w:rPr>
          <w:rFonts w:ascii="Arial" w:eastAsiaTheme="minorEastAsia" w:hAnsi="Arial" w:cs="Arial"/>
          <w:bCs/>
        </w:rPr>
        <w:t>R5-255607</w:t>
      </w:r>
      <w:r w:rsidRPr="00023F00">
        <w:rPr>
          <w:rFonts w:ascii="Arial" w:eastAsiaTheme="minorEastAsia" w:hAnsi="Arial" w:cs="Arial"/>
          <w:bCs/>
        </w:rPr>
        <w:tab/>
        <w:t>Introduction of test channel bandwidths and test frequencies for bands n87 and n88</w:t>
      </w:r>
      <w:r w:rsidRPr="00161A7E">
        <w:rPr>
          <w:rFonts w:ascii="Arial" w:eastAsia="Yu Mincho" w:hAnsi="Arial" w:cs="Arial"/>
          <w:bCs/>
        </w:rPr>
        <w:tab/>
        <w:t>Nokia</w:t>
      </w:r>
    </w:p>
    <w:p w14:paraId="1B19F242" w14:textId="62E85E5A" w:rsidR="00023F00" w:rsidRPr="00023F00" w:rsidRDefault="00023F00" w:rsidP="00023F00">
      <w:pPr>
        <w:pStyle w:val="aff7"/>
        <w:numPr>
          <w:ilvl w:val="0"/>
          <w:numId w:val="20"/>
        </w:numPr>
        <w:snapToGrid w:val="0"/>
        <w:ind w:leftChars="0"/>
        <w:rPr>
          <w:rFonts w:ascii="Arial" w:eastAsia="Yu Mincho" w:hAnsi="Arial" w:cs="Arial"/>
          <w:bCs/>
        </w:rPr>
      </w:pPr>
      <w:r w:rsidRPr="00023F00">
        <w:rPr>
          <w:rFonts w:ascii="Arial" w:eastAsiaTheme="minorEastAsia" w:hAnsi="Arial" w:cs="Arial"/>
          <w:bCs/>
        </w:rPr>
        <w:t>R5-255609</w:t>
      </w:r>
      <w:r w:rsidRPr="00023F00">
        <w:rPr>
          <w:rFonts w:ascii="Arial" w:eastAsiaTheme="minorEastAsia" w:hAnsi="Arial" w:cs="Arial"/>
          <w:bCs/>
        </w:rPr>
        <w:tab/>
        <w:t>Demodulation test frequencies for bands n87 and n88</w:t>
      </w:r>
      <w:r w:rsidRPr="00161A7E">
        <w:rPr>
          <w:rFonts w:ascii="Arial" w:eastAsia="Yu Mincho" w:hAnsi="Arial" w:cs="Arial"/>
          <w:bCs/>
        </w:rPr>
        <w:tab/>
        <w:t>Nokia</w:t>
      </w:r>
    </w:p>
    <w:p w14:paraId="4C04F6F2" w14:textId="76CAF365" w:rsidR="00023F00" w:rsidRPr="00023F00" w:rsidRDefault="00023F00" w:rsidP="00023F00">
      <w:pPr>
        <w:pStyle w:val="aff7"/>
        <w:numPr>
          <w:ilvl w:val="0"/>
          <w:numId w:val="20"/>
        </w:numPr>
        <w:snapToGrid w:val="0"/>
        <w:ind w:leftChars="0"/>
        <w:rPr>
          <w:rFonts w:ascii="Arial" w:eastAsia="Yu Mincho" w:hAnsi="Arial" w:cs="Arial"/>
          <w:bCs/>
        </w:rPr>
      </w:pPr>
      <w:r w:rsidRPr="00023F00">
        <w:rPr>
          <w:rFonts w:ascii="Arial" w:eastAsiaTheme="minorEastAsia" w:hAnsi="Arial" w:cs="Arial"/>
          <w:bCs/>
        </w:rPr>
        <w:t>R5-255608</w:t>
      </w:r>
      <w:r w:rsidRPr="00023F00">
        <w:rPr>
          <w:rFonts w:ascii="Arial" w:eastAsiaTheme="minorEastAsia" w:hAnsi="Arial" w:cs="Arial"/>
          <w:bCs/>
        </w:rPr>
        <w:tab/>
        <w:t>Signalling test frequencies for bands n87 and n88</w:t>
      </w:r>
      <w:r w:rsidRPr="00161A7E">
        <w:rPr>
          <w:rFonts w:ascii="Arial" w:eastAsia="Yu Mincho" w:hAnsi="Arial" w:cs="Arial"/>
          <w:bCs/>
        </w:rPr>
        <w:tab/>
        <w:t>Nokia</w:t>
      </w:r>
    </w:p>
    <w:p w14:paraId="00F02BA2" w14:textId="77777777" w:rsidR="00023F00" w:rsidRPr="00023F00" w:rsidRDefault="00023F00" w:rsidP="00023F00">
      <w:pPr>
        <w:snapToGrid w:val="0"/>
        <w:rPr>
          <w:rFonts w:ascii="Arial" w:eastAsiaTheme="minorEastAsia" w:hAnsi="Arial" w:cs="Arial"/>
          <w:bCs/>
        </w:rPr>
      </w:pPr>
    </w:p>
    <w:p w14:paraId="474282C3" w14:textId="7894B130" w:rsidR="00F42445" w:rsidRDefault="00F42445"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w:t>
      </w:r>
      <w:r w:rsidR="00692C6E">
        <w:rPr>
          <w:rFonts w:ascii="Arial" w:eastAsiaTheme="minorEastAsia" w:hAnsi="Arial" w:cs="Arial"/>
          <w:b/>
        </w:rPr>
        <w:t>08-2</w:t>
      </w:r>
      <w:r>
        <w:rPr>
          <w:rFonts w:ascii="Arial" w:eastAsiaTheme="minorEastAsia" w:hAnsi="Arial" w:cs="Arial"/>
          <w:b/>
        </w:rPr>
        <w:t xml:space="preserve"> CRs</w:t>
      </w:r>
    </w:p>
    <w:p w14:paraId="306FAB4D" w14:textId="48FB0A63" w:rsidR="00B3149F" w:rsidRPr="00B3149F" w:rsidRDefault="00B3149F" w:rsidP="00B3149F">
      <w:pPr>
        <w:pStyle w:val="aff7"/>
        <w:numPr>
          <w:ilvl w:val="0"/>
          <w:numId w:val="20"/>
        </w:numPr>
        <w:snapToGrid w:val="0"/>
        <w:ind w:leftChars="0"/>
        <w:rPr>
          <w:rFonts w:ascii="Arial" w:eastAsia="Yu Mincho" w:hAnsi="Arial" w:cs="Arial"/>
          <w:bCs/>
        </w:rPr>
      </w:pPr>
      <w:r w:rsidRPr="00B3149F">
        <w:rPr>
          <w:rFonts w:ascii="Arial" w:eastAsiaTheme="minorEastAsia" w:hAnsi="Arial" w:cs="Arial"/>
          <w:bCs/>
        </w:rPr>
        <w:t>R5-255610</w:t>
      </w:r>
      <w:r w:rsidRPr="00B3149F">
        <w:rPr>
          <w:rFonts w:ascii="Arial" w:eastAsiaTheme="minorEastAsia" w:hAnsi="Arial" w:cs="Arial"/>
          <w:bCs/>
        </w:rPr>
        <w:tab/>
        <w:t>Introduction of bands n87 and n88 for physical layer baseline implementation capabilities</w:t>
      </w:r>
      <w:r w:rsidRPr="00B3149F">
        <w:rPr>
          <w:rFonts w:ascii="Arial" w:eastAsia="Yu Mincho" w:hAnsi="Arial" w:cs="Arial"/>
          <w:bCs/>
        </w:rPr>
        <w:tab/>
        <w:t>Nokia</w:t>
      </w:r>
    </w:p>
    <w:p w14:paraId="003F238B" w14:textId="470B655D" w:rsidR="0074574B" w:rsidRPr="00B3149F" w:rsidRDefault="0074574B" w:rsidP="00B3149F">
      <w:pPr>
        <w:snapToGrid w:val="0"/>
        <w:rPr>
          <w:rFonts w:ascii="Arial" w:eastAsiaTheme="minorEastAsia" w:hAnsi="Arial" w:cs="Arial"/>
          <w:bCs/>
        </w:rPr>
      </w:pPr>
    </w:p>
    <w:p w14:paraId="11434113" w14:textId="45CFCADA" w:rsidR="0074574B" w:rsidRPr="00EC2B0C" w:rsidRDefault="0074574B" w:rsidP="00C7450A">
      <w:pPr>
        <w:snapToGrid w:val="0"/>
        <w:spacing w:after="0"/>
        <w:rPr>
          <w:rFonts w:ascii="Arial" w:eastAsiaTheme="minorEastAsia" w:hAnsi="Arial" w:cs="Arial"/>
          <w:b/>
        </w:rPr>
      </w:pPr>
      <w:r w:rsidRPr="00EC2B0C">
        <w:rPr>
          <w:rFonts w:ascii="Arial" w:eastAsiaTheme="minorEastAsia" w:hAnsi="Arial" w:cs="Arial"/>
          <w:b/>
        </w:rPr>
        <w:t>T</w:t>
      </w:r>
      <w:r w:rsidR="007A05C4">
        <w:rPr>
          <w:rFonts w:ascii="Arial" w:eastAsiaTheme="minorEastAsia" w:hAnsi="Arial" w:cs="Arial"/>
          <w:b/>
        </w:rPr>
        <w:t>S</w:t>
      </w:r>
      <w:r w:rsidRPr="00EC2B0C">
        <w:rPr>
          <w:rFonts w:ascii="Arial" w:eastAsiaTheme="minorEastAsia" w:hAnsi="Arial" w:cs="Arial"/>
          <w:b/>
        </w:rPr>
        <w:t xml:space="preserve"> 38.</w:t>
      </w:r>
      <w:r w:rsidR="007A05C4">
        <w:rPr>
          <w:rFonts w:ascii="Arial" w:eastAsiaTheme="minorEastAsia" w:hAnsi="Arial" w:cs="Arial"/>
          <w:b/>
        </w:rPr>
        <w:t>521-1</w:t>
      </w:r>
      <w:r w:rsidRPr="00EC2B0C">
        <w:rPr>
          <w:rFonts w:ascii="Arial" w:eastAsiaTheme="minorEastAsia" w:hAnsi="Arial" w:cs="Arial"/>
          <w:b/>
        </w:rPr>
        <w:t xml:space="preserve"> CRs</w:t>
      </w:r>
    </w:p>
    <w:p w14:paraId="0372B0DE" w14:textId="131C653D" w:rsidR="00B3149F" w:rsidRPr="00B3149F" w:rsidRDefault="00B3149F" w:rsidP="00B3149F">
      <w:pPr>
        <w:pStyle w:val="aff7"/>
        <w:numPr>
          <w:ilvl w:val="0"/>
          <w:numId w:val="20"/>
        </w:numPr>
        <w:snapToGrid w:val="0"/>
        <w:ind w:leftChars="0"/>
        <w:rPr>
          <w:rFonts w:ascii="Arial" w:eastAsia="Yu Mincho" w:hAnsi="Arial" w:cs="Arial"/>
          <w:bCs/>
        </w:rPr>
      </w:pPr>
      <w:r w:rsidRPr="00B3149F">
        <w:rPr>
          <w:rFonts w:ascii="Arial" w:eastAsiaTheme="minorEastAsia" w:hAnsi="Arial" w:cs="Arial"/>
          <w:bCs/>
        </w:rPr>
        <w:t>R5-255612</w:t>
      </w:r>
      <w:r w:rsidRPr="00B3149F">
        <w:rPr>
          <w:rFonts w:ascii="Arial" w:eastAsiaTheme="minorEastAsia" w:hAnsi="Arial" w:cs="Arial"/>
          <w:bCs/>
        </w:rPr>
        <w:tab/>
        <w:t>5.3.37.3.1</w:t>
      </w:r>
      <w:r w:rsidRPr="00B3149F">
        <w:rPr>
          <w:rFonts w:ascii="Arial" w:eastAsiaTheme="minorEastAsia" w:hAnsi="Arial" w:cs="Arial"/>
          <w:bCs/>
        </w:rPr>
        <w:tab/>
        <w:t>Adding transmitter requirements for bands n87 and n88</w:t>
      </w:r>
      <w:r w:rsidRPr="00161A7E">
        <w:rPr>
          <w:rFonts w:ascii="Arial" w:eastAsia="Yu Mincho" w:hAnsi="Arial" w:cs="Arial"/>
          <w:bCs/>
        </w:rPr>
        <w:tab/>
        <w:t>Nokia</w:t>
      </w:r>
    </w:p>
    <w:p w14:paraId="6060D7CD" w14:textId="76115CA7" w:rsidR="00B3149F" w:rsidRPr="00B3149F" w:rsidRDefault="00B3149F" w:rsidP="00B3149F">
      <w:pPr>
        <w:pStyle w:val="aff7"/>
        <w:numPr>
          <w:ilvl w:val="0"/>
          <w:numId w:val="20"/>
        </w:numPr>
        <w:snapToGrid w:val="0"/>
        <w:ind w:leftChars="0"/>
        <w:rPr>
          <w:rFonts w:ascii="Arial" w:eastAsia="Yu Mincho" w:hAnsi="Arial" w:cs="Arial"/>
          <w:bCs/>
        </w:rPr>
      </w:pPr>
      <w:r w:rsidRPr="00B3149F">
        <w:rPr>
          <w:rFonts w:ascii="Arial" w:eastAsiaTheme="minorEastAsia" w:hAnsi="Arial" w:cs="Arial"/>
          <w:bCs/>
        </w:rPr>
        <w:t>R5-255613</w:t>
      </w:r>
      <w:r w:rsidRPr="00B3149F">
        <w:rPr>
          <w:rFonts w:ascii="Arial" w:eastAsiaTheme="minorEastAsia" w:hAnsi="Arial" w:cs="Arial"/>
          <w:bCs/>
        </w:rPr>
        <w:tab/>
        <w:t>5.3.37.3.2</w:t>
      </w:r>
      <w:r w:rsidRPr="00B3149F">
        <w:rPr>
          <w:rFonts w:ascii="Arial" w:eastAsiaTheme="minorEastAsia" w:hAnsi="Arial" w:cs="Arial"/>
          <w:bCs/>
        </w:rPr>
        <w:tab/>
        <w:t>Adding receiver requirements for bands n87 and n88</w:t>
      </w:r>
      <w:r w:rsidRPr="00161A7E">
        <w:rPr>
          <w:rFonts w:ascii="Arial" w:eastAsia="Yu Mincho" w:hAnsi="Arial" w:cs="Arial"/>
          <w:bCs/>
        </w:rPr>
        <w:tab/>
        <w:t>Nokia</w:t>
      </w:r>
    </w:p>
    <w:p w14:paraId="2E9C9E31" w14:textId="4ED0BFB9" w:rsidR="006A2A87" w:rsidRPr="00B3149F" w:rsidRDefault="00B3149F" w:rsidP="00B3149F">
      <w:pPr>
        <w:pStyle w:val="aff7"/>
        <w:numPr>
          <w:ilvl w:val="0"/>
          <w:numId w:val="20"/>
        </w:numPr>
        <w:snapToGrid w:val="0"/>
        <w:ind w:leftChars="0"/>
        <w:rPr>
          <w:rFonts w:ascii="Arial" w:eastAsia="Yu Mincho" w:hAnsi="Arial" w:cs="Arial"/>
          <w:bCs/>
        </w:rPr>
      </w:pPr>
      <w:r w:rsidRPr="00B3149F">
        <w:rPr>
          <w:rFonts w:ascii="Arial" w:eastAsiaTheme="minorEastAsia" w:hAnsi="Arial" w:cs="Arial"/>
          <w:bCs/>
        </w:rPr>
        <w:t>R5-255911</w:t>
      </w:r>
      <w:r w:rsidRPr="00B3149F">
        <w:rPr>
          <w:rFonts w:ascii="Arial" w:eastAsiaTheme="minorEastAsia" w:hAnsi="Arial" w:cs="Arial"/>
          <w:bCs/>
        </w:rPr>
        <w:tab/>
        <w:t>5.3.37.3.3</w:t>
      </w:r>
      <w:r w:rsidRPr="00B3149F">
        <w:rPr>
          <w:rFonts w:ascii="Arial" w:eastAsiaTheme="minorEastAsia" w:hAnsi="Arial" w:cs="Arial"/>
          <w:bCs/>
        </w:rPr>
        <w:tab/>
        <w:t>General updates of clause 5 for R19 new CBW configurations</w:t>
      </w:r>
      <w:r>
        <w:rPr>
          <w:rFonts w:ascii="Arial" w:eastAsia="Yu Mincho" w:hAnsi="Arial" w:cs="Arial"/>
          <w:bCs/>
        </w:rPr>
        <w:tab/>
      </w:r>
      <w:r w:rsidRPr="007A05C4">
        <w:rPr>
          <w:rFonts w:ascii="Arial" w:eastAsia="Yu Mincho" w:hAnsi="Arial" w:cs="Arial"/>
          <w:bCs/>
        </w:rPr>
        <w:t>China Unicom,Nokia</w:t>
      </w:r>
    </w:p>
    <w:p w14:paraId="30B7CA85" w14:textId="77777777" w:rsidR="00B3149F" w:rsidRDefault="00B3149F" w:rsidP="00B3149F">
      <w:pPr>
        <w:snapToGrid w:val="0"/>
        <w:rPr>
          <w:rFonts w:ascii="Arial" w:eastAsiaTheme="minorEastAsia" w:hAnsi="Arial" w:cs="Arial"/>
          <w:b/>
        </w:rPr>
      </w:pPr>
    </w:p>
    <w:p w14:paraId="7465499E" w14:textId="662EE944" w:rsidR="00B3149F" w:rsidRPr="00B3149F" w:rsidRDefault="00B3149F" w:rsidP="00B3149F">
      <w:pPr>
        <w:snapToGrid w:val="0"/>
        <w:spacing w:after="0"/>
        <w:rPr>
          <w:rFonts w:ascii="Arial" w:eastAsiaTheme="minorEastAsia" w:hAnsi="Arial" w:cs="Arial"/>
          <w:b/>
        </w:rPr>
      </w:pPr>
      <w:r w:rsidRPr="00B3149F">
        <w:rPr>
          <w:rFonts w:ascii="Arial" w:eastAsiaTheme="minorEastAsia" w:hAnsi="Arial" w:cs="Arial"/>
          <w:b/>
        </w:rPr>
        <w:t>TS 38.521-1 CRs</w:t>
      </w:r>
    </w:p>
    <w:p w14:paraId="4EDD30A5" w14:textId="08D7312D" w:rsidR="00B3149F" w:rsidRPr="00B3149F" w:rsidRDefault="00B3149F" w:rsidP="00B3149F">
      <w:pPr>
        <w:pStyle w:val="aff7"/>
        <w:numPr>
          <w:ilvl w:val="0"/>
          <w:numId w:val="20"/>
        </w:numPr>
        <w:snapToGrid w:val="0"/>
        <w:ind w:leftChars="0"/>
        <w:rPr>
          <w:rFonts w:ascii="Arial" w:eastAsia="Yu Mincho" w:hAnsi="Arial" w:cs="Arial"/>
          <w:bCs/>
        </w:rPr>
      </w:pPr>
      <w:r w:rsidRPr="00B3149F">
        <w:rPr>
          <w:rFonts w:ascii="Arial" w:eastAsia="Yu Mincho" w:hAnsi="Arial" w:cs="Arial"/>
          <w:bCs/>
        </w:rPr>
        <w:t>R5-256958</w:t>
      </w:r>
      <w:r w:rsidRPr="00B3149F">
        <w:rPr>
          <w:rFonts w:ascii="Arial" w:eastAsia="Yu Mincho" w:hAnsi="Arial" w:cs="Arial"/>
          <w:bCs/>
        </w:rPr>
        <w:tab/>
        <w:t>Introduction of band n252 to UE conformance Tx/Rx specification – clause 5</w:t>
      </w:r>
      <w:r>
        <w:rPr>
          <w:rFonts w:ascii="Arial" w:eastAsia="Yu Mincho" w:hAnsi="Arial" w:cs="Arial"/>
          <w:bCs/>
        </w:rPr>
        <w:tab/>
      </w:r>
      <w:r w:rsidRPr="00B3149F">
        <w:rPr>
          <w:rFonts w:ascii="Arial" w:eastAsia="Yu Mincho" w:hAnsi="Arial" w:cs="Arial"/>
          <w:bCs/>
        </w:rPr>
        <w:t>EchoStar, Boost Mobile Network, Terrestar, Qualcomm</w:t>
      </w:r>
    </w:p>
    <w:p w14:paraId="169FFC11" w14:textId="33DB7E1D" w:rsidR="00B3149F" w:rsidRPr="00B3149F" w:rsidRDefault="00B3149F" w:rsidP="00B3149F">
      <w:pPr>
        <w:pStyle w:val="aff7"/>
        <w:numPr>
          <w:ilvl w:val="0"/>
          <w:numId w:val="20"/>
        </w:numPr>
        <w:snapToGrid w:val="0"/>
        <w:ind w:leftChars="0"/>
        <w:rPr>
          <w:rFonts w:ascii="Arial" w:eastAsia="Yu Mincho" w:hAnsi="Arial" w:cs="Arial"/>
          <w:bCs/>
        </w:rPr>
      </w:pPr>
      <w:r w:rsidRPr="00B3149F">
        <w:rPr>
          <w:rFonts w:ascii="Arial" w:eastAsia="Yu Mincho" w:hAnsi="Arial" w:cs="Arial"/>
          <w:bCs/>
        </w:rPr>
        <w:t>R5-256959</w:t>
      </w:r>
      <w:r w:rsidRPr="00B3149F">
        <w:rPr>
          <w:rFonts w:ascii="Arial" w:eastAsia="Yu Mincho" w:hAnsi="Arial" w:cs="Arial"/>
          <w:bCs/>
        </w:rPr>
        <w:tab/>
        <w:t>Introduction of band n252 to UE conformance Tx/Rx specification – clause 6</w:t>
      </w:r>
      <w:r>
        <w:rPr>
          <w:rFonts w:ascii="Arial" w:eastAsia="Yu Mincho" w:hAnsi="Arial" w:cs="Arial"/>
          <w:bCs/>
        </w:rPr>
        <w:tab/>
      </w:r>
      <w:r w:rsidRPr="00B3149F">
        <w:rPr>
          <w:rFonts w:ascii="Arial" w:eastAsia="Yu Mincho" w:hAnsi="Arial" w:cs="Arial"/>
          <w:bCs/>
        </w:rPr>
        <w:t>EchoStar, Boost Mobile Network, Terrestar, Qualcomm</w:t>
      </w:r>
    </w:p>
    <w:p w14:paraId="0F6A62DF" w14:textId="4136C2A9" w:rsidR="00B3149F" w:rsidRPr="00B3149F" w:rsidRDefault="00B3149F" w:rsidP="00B3149F">
      <w:pPr>
        <w:pStyle w:val="aff7"/>
        <w:numPr>
          <w:ilvl w:val="0"/>
          <w:numId w:val="20"/>
        </w:numPr>
        <w:snapToGrid w:val="0"/>
        <w:ind w:leftChars="0"/>
        <w:rPr>
          <w:rFonts w:ascii="Arial" w:eastAsia="Yu Mincho" w:hAnsi="Arial" w:cs="Arial"/>
          <w:bCs/>
        </w:rPr>
      </w:pPr>
      <w:r w:rsidRPr="00B3149F">
        <w:rPr>
          <w:rFonts w:ascii="Arial" w:eastAsia="Yu Mincho" w:hAnsi="Arial" w:cs="Arial"/>
          <w:bCs/>
        </w:rPr>
        <w:t>R5-256960</w:t>
      </w:r>
      <w:r w:rsidRPr="00B3149F">
        <w:rPr>
          <w:rFonts w:ascii="Arial" w:eastAsia="Yu Mincho" w:hAnsi="Arial" w:cs="Arial"/>
          <w:bCs/>
        </w:rPr>
        <w:tab/>
        <w:t>Introduction of band n252 to UE conformance Tx/Rx specification – clause 7</w:t>
      </w:r>
      <w:r>
        <w:rPr>
          <w:rFonts w:ascii="Arial" w:eastAsia="Yu Mincho" w:hAnsi="Arial" w:cs="Arial"/>
          <w:bCs/>
        </w:rPr>
        <w:tab/>
      </w:r>
      <w:r w:rsidRPr="00B3149F">
        <w:rPr>
          <w:rFonts w:ascii="Arial" w:eastAsia="Yu Mincho" w:hAnsi="Arial" w:cs="Arial"/>
          <w:bCs/>
        </w:rPr>
        <w:t>EchoStar, Boost Mobile Network, Terrestar, Qualcomm</w:t>
      </w:r>
    </w:p>
    <w:p w14:paraId="51D839D7" w14:textId="77777777" w:rsidR="006A2A87" w:rsidRDefault="006A2A87" w:rsidP="006A2A87">
      <w:pPr>
        <w:overflowPunct/>
        <w:autoSpaceDE/>
        <w:autoSpaceDN/>
        <w:snapToGrid w:val="0"/>
        <w:spacing w:after="0"/>
        <w:textAlignment w:val="auto"/>
        <w:rPr>
          <w:rFonts w:ascii="Arial" w:eastAsiaTheme="minorEastAsia" w:hAnsi="Arial" w:cs="Arial"/>
          <w:b/>
        </w:rPr>
      </w:pPr>
    </w:p>
    <w:p w14:paraId="6F2FD0C2" w14:textId="77777777" w:rsidR="006A2A87" w:rsidRPr="00BB0C91" w:rsidRDefault="006A2A87" w:rsidP="006A2A87">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1C290C5D" w14:textId="43646CC1" w:rsidR="00665252" w:rsidRPr="00665252" w:rsidRDefault="00665252" w:rsidP="00665252">
      <w:pPr>
        <w:pStyle w:val="aff7"/>
        <w:numPr>
          <w:ilvl w:val="0"/>
          <w:numId w:val="20"/>
        </w:numPr>
        <w:snapToGrid w:val="0"/>
        <w:ind w:leftChars="0"/>
        <w:rPr>
          <w:rFonts w:ascii="Arial" w:eastAsia="Yu Mincho" w:hAnsi="Arial" w:cs="Arial"/>
          <w:bCs/>
        </w:rPr>
      </w:pPr>
      <w:r w:rsidRPr="00665252">
        <w:rPr>
          <w:rFonts w:ascii="Arial" w:eastAsia="Yu Mincho" w:hAnsi="Arial" w:cs="Arial"/>
          <w:bCs/>
        </w:rPr>
        <w:t>R5-255611</w:t>
      </w:r>
      <w:r w:rsidRPr="00665252">
        <w:rPr>
          <w:rFonts w:ascii="Arial" w:eastAsia="Yu Mincho" w:hAnsi="Arial" w:cs="Arial"/>
          <w:bCs/>
        </w:rPr>
        <w:tab/>
        <w:t>Introduction of bands n87 and n88 to NR band group for FR1</w:t>
      </w:r>
      <w:r w:rsidRPr="00161A7E">
        <w:rPr>
          <w:rFonts w:ascii="Arial" w:eastAsia="Yu Mincho" w:hAnsi="Arial" w:cs="Arial"/>
          <w:bCs/>
        </w:rPr>
        <w:tab/>
        <w:t>Nokia</w:t>
      </w:r>
    </w:p>
    <w:p w14:paraId="59D4C00B" w14:textId="7EAD07CB" w:rsidR="006A2A87" w:rsidRPr="006A2A87" w:rsidRDefault="00665252" w:rsidP="00665252">
      <w:pPr>
        <w:pStyle w:val="aff7"/>
        <w:numPr>
          <w:ilvl w:val="0"/>
          <w:numId w:val="20"/>
        </w:numPr>
        <w:snapToGrid w:val="0"/>
        <w:ind w:leftChars="0"/>
        <w:rPr>
          <w:rFonts w:ascii="Arial" w:eastAsia="Yu Mincho" w:hAnsi="Arial" w:cs="Arial"/>
          <w:bCs/>
        </w:rPr>
      </w:pPr>
      <w:r w:rsidRPr="00665252">
        <w:rPr>
          <w:rFonts w:ascii="Arial" w:eastAsia="Yu Mincho" w:hAnsi="Arial" w:cs="Arial"/>
          <w:bCs/>
        </w:rPr>
        <w:t>R5-256853</w:t>
      </w:r>
      <w:r w:rsidRPr="00665252">
        <w:rPr>
          <w:rFonts w:ascii="Arial" w:eastAsia="Yu Mincho" w:hAnsi="Arial" w:cs="Arial"/>
          <w:bCs/>
        </w:rPr>
        <w:tab/>
        <w:t xml:space="preserve">Introduction of band n252 to UE conformance-RRM specification </w:t>
      </w:r>
      <w:r>
        <w:rPr>
          <w:rFonts w:ascii="Arial" w:eastAsia="Yu Mincho" w:hAnsi="Arial" w:cs="Arial"/>
          <w:bCs/>
        </w:rPr>
        <w:tab/>
      </w:r>
      <w:r w:rsidRPr="00B3149F">
        <w:rPr>
          <w:rFonts w:ascii="Arial" w:eastAsia="Yu Mincho" w:hAnsi="Arial" w:cs="Arial"/>
          <w:bCs/>
        </w:rPr>
        <w:t>EchoStar, Boost Mobile Network, Terrestar, Qualcomm</w:t>
      </w:r>
    </w:p>
    <w:sectPr w:rsidR="006A2A87" w:rsidRPr="006A2A87"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7563A" w14:textId="77777777" w:rsidR="00582C1A" w:rsidRDefault="00582C1A">
      <w:r>
        <w:separator/>
      </w:r>
    </w:p>
  </w:endnote>
  <w:endnote w:type="continuationSeparator" w:id="0">
    <w:p w14:paraId="07FC8EDA" w14:textId="77777777" w:rsidR="00582C1A" w:rsidRDefault="0058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D314" w14:textId="77777777" w:rsidR="00582C1A" w:rsidRDefault="00582C1A">
      <w:r>
        <w:separator/>
      </w:r>
    </w:p>
  </w:footnote>
  <w:footnote w:type="continuationSeparator" w:id="0">
    <w:p w14:paraId="4AF884CC" w14:textId="77777777" w:rsidR="00582C1A" w:rsidRDefault="00582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93625141">
    <w:abstractNumId w:val="7"/>
  </w:num>
  <w:num w:numId="2" w16cid:durableId="768114442">
    <w:abstractNumId w:val="0"/>
  </w:num>
  <w:num w:numId="3" w16cid:durableId="1599484158">
    <w:abstractNumId w:val="18"/>
  </w:num>
  <w:num w:numId="4" w16cid:durableId="1408307745">
    <w:abstractNumId w:val="15"/>
  </w:num>
  <w:num w:numId="5" w16cid:durableId="1695764548">
    <w:abstractNumId w:val="6"/>
  </w:num>
  <w:num w:numId="6" w16cid:durableId="859196723">
    <w:abstractNumId w:val="20"/>
  </w:num>
  <w:num w:numId="7" w16cid:durableId="2077319777">
    <w:abstractNumId w:val="1"/>
  </w:num>
  <w:num w:numId="8" w16cid:durableId="1426805573">
    <w:abstractNumId w:val="5"/>
  </w:num>
  <w:num w:numId="9" w16cid:durableId="339697121">
    <w:abstractNumId w:val="12"/>
  </w:num>
  <w:num w:numId="10" w16cid:durableId="315452934">
    <w:abstractNumId w:val="21"/>
  </w:num>
  <w:num w:numId="11" w16cid:durableId="74740923">
    <w:abstractNumId w:val="13"/>
  </w:num>
  <w:num w:numId="12" w16cid:durableId="82992533">
    <w:abstractNumId w:val="10"/>
  </w:num>
  <w:num w:numId="13" w16cid:durableId="640962718">
    <w:abstractNumId w:val="17"/>
  </w:num>
  <w:num w:numId="14" w16cid:durableId="2022853550">
    <w:abstractNumId w:val="3"/>
  </w:num>
  <w:num w:numId="15" w16cid:durableId="132792012">
    <w:abstractNumId w:val="9"/>
  </w:num>
  <w:num w:numId="16" w16cid:durableId="822894242">
    <w:abstractNumId w:val="2"/>
  </w:num>
  <w:num w:numId="17" w16cid:durableId="581794463">
    <w:abstractNumId w:val="8"/>
  </w:num>
  <w:num w:numId="18" w16cid:durableId="489640509">
    <w:abstractNumId w:val="4"/>
  </w:num>
  <w:num w:numId="19" w16cid:durableId="1533034040">
    <w:abstractNumId w:val="14"/>
  </w:num>
  <w:num w:numId="20" w16cid:durableId="432093386">
    <w:abstractNumId w:val="11"/>
  </w:num>
  <w:num w:numId="21" w16cid:durableId="1657300767">
    <w:abstractNumId w:val="16"/>
  </w:num>
  <w:num w:numId="22" w16cid:durableId="17816086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103E"/>
    <w:rsid w:val="0002386E"/>
    <w:rsid w:val="00023F00"/>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61A7E"/>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E6725"/>
    <w:rsid w:val="001F1B1F"/>
    <w:rsid w:val="001F2A20"/>
    <w:rsid w:val="001F486F"/>
    <w:rsid w:val="00205F3D"/>
    <w:rsid w:val="00207DC4"/>
    <w:rsid w:val="0022485E"/>
    <w:rsid w:val="00237E78"/>
    <w:rsid w:val="00242952"/>
    <w:rsid w:val="00243A99"/>
    <w:rsid w:val="002534EF"/>
    <w:rsid w:val="00255B10"/>
    <w:rsid w:val="00257E11"/>
    <w:rsid w:val="00264199"/>
    <w:rsid w:val="002834BB"/>
    <w:rsid w:val="00283CBA"/>
    <w:rsid w:val="002841E1"/>
    <w:rsid w:val="0029567C"/>
    <w:rsid w:val="00296228"/>
    <w:rsid w:val="002A66EA"/>
    <w:rsid w:val="002A6F12"/>
    <w:rsid w:val="002C0B82"/>
    <w:rsid w:val="002F6ED2"/>
    <w:rsid w:val="002F7559"/>
    <w:rsid w:val="00301B7A"/>
    <w:rsid w:val="00306D59"/>
    <w:rsid w:val="003135A6"/>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2C1A"/>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154CF"/>
    <w:rsid w:val="006207ED"/>
    <w:rsid w:val="00626BC9"/>
    <w:rsid w:val="006275E4"/>
    <w:rsid w:val="00633A18"/>
    <w:rsid w:val="00637087"/>
    <w:rsid w:val="006458DF"/>
    <w:rsid w:val="00650D52"/>
    <w:rsid w:val="006615B2"/>
    <w:rsid w:val="00662313"/>
    <w:rsid w:val="00664AE1"/>
    <w:rsid w:val="00665252"/>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816FF"/>
    <w:rsid w:val="00783B44"/>
    <w:rsid w:val="007849C9"/>
    <w:rsid w:val="00784A75"/>
    <w:rsid w:val="00785028"/>
    <w:rsid w:val="007919A4"/>
    <w:rsid w:val="007948D7"/>
    <w:rsid w:val="00795239"/>
    <w:rsid w:val="007A05C4"/>
    <w:rsid w:val="007A3A5A"/>
    <w:rsid w:val="007A4370"/>
    <w:rsid w:val="007A7957"/>
    <w:rsid w:val="007B3BBD"/>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10BF"/>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20C7"/>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17079"/>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49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A4803"/>
    <w:rsid w:val="00CB32CE"/>
    <w:rsid w:val="00CD7EAD"/>
    <w:rsid w:val="00CE077E"/>
    <w:rsid w:val="00CF5E71"/>
    <w:rsid w:val="00CF7FAC"/>
    <w:rsid w:val="00D00161"/>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4836"/>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276D6"/>
    <w:rsid w:val="00E36051"/>
    <w:rsid w:val="00E524EE"/>
    <w:rsid w:val="00E544FA"/>
    <w:rsid w:val="00E55E83"/>
    <w:rsid w:val="00E5792E"/>
    <w:rsid w:val="00E6077C"/>
    <w:rsid w:val="00E6618E"/>
    <w:rsid w:val="00E77436"/>
    <w:rsid w:val="00E82C8E"/>
    <w:rsid w:val="00E83786"/>
    <w:rsid w:val="00E87CFA"/>
    <w:rsid w:val="00E9262C"/>
    <w:rsid w:val="00E9360B"/>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564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564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6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642"/>
    <w:pPr>
      <w:ind w:left="1418" w:hanging="1418"/>
      <w:outlineLvl w:val="3"/>
    </w:pPr>
    <w:rPr>
      <w:sz w:val="24"/>
    </w:rPr>
  </w:style>
  <w:style w:type="paragraph" w:styleId="5">
    <w:name w:val="heading 5"/>
    <w:aliases w:val="H5"/>
    <w:basedOn w:val="4"/>
    <w:next w:val="a0"/>
    <w:qFormat/>
    <w:rsid w:val="00155642"/>
    <w:pPr>
      <w:ind w:left="1701" w:hanging="1701"/>
      <w:outlineLvl w:val="4"/>
    </w:pPr>
    <w:rPr>
      <w:sz w:val="22"/>
    </w:rPr>
  </w:style>
  <w:style w:type="paragraph" w:styleId="6">
    <w:name w:val="heading 6"/>
    <w:basedOn w:val="H6"/>
    <w:next w:val="a0"/>
    <w:link w:val="60"/>
    <w:qFormat/>
    <w:rsid w:val="00155642"/>
    <w:pPr>
      <w:outlineLvl w:val="5"/>
    </w:pPr>
  </w:style>
  <w:style w:type="paragraph" w:styleId="7">
    <w:name w:val="heading 7"/>
    <w:basedOn w:val="H6"/>
    <w:next w:val="a0"/>
    <w:link w:val="70"/>
    <w:qFormat/>
    <w:rsid w:val="00155642"/>
    <w:pPr>
      <w:outlineLvl w:val="6"/>
    </w:pPr>
  </w:style>
  <w:style w:type="paragraph" w:styleId="8">
    <w:name w:val="heading 8"/>
    <w:aliases w:val="Table Heading"/>
    <w:basedOn w:val="1"/>
    <w:next w:val="a0"/>
    <w:qFormat/>
    <w:rsid w:val="00155642"/>
    <w:pPr>
      <w:ind w:left="0" w:firstLine="0"/>
      <w:outlineLvl w:val="7"/>
    </w:pPr>
  </w:style>
  <w:style w:type="paragraph" w:styleId="9">
    <w:name w:val="heading 9"/>
    <w:aliases w:val="Figure Heading,FH"/>
    <w:basedOn w:val="8"/>
    <w:next w:val="a0"/>
    <w:qFormat/>
    <w:rsid w:val="001556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64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20">
    <w:name w:val="index 2"/>
    <w:basedOn w:val="10"/>
    <w:rsid w:val="00155642"/>
    <w:pPr>
      <w:ind w:left="284"/>
    </w:pPr>
  </w:style>
  <w:style w:type="paragraph" w:styleId="10">
    <w:name w:val="index 1"/>
    <w:basedOn w:val="a0"/>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5642"/>
    <w:pPr>
      <w:outlineLvl w:val="9"/>
    </w:pPr>
  </w:style>
  <w:style w:type="paragraph" w:styleId="21">
    <w:name w:val="List Number 2"/>
    <w:basedOn w:val="a5"/>
    <w:rsid w:val="0015564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64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semiHidden/>
    <w:rsid w:val="0015564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a0"/>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a0"/>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a0"/>
    <w:rsid w:val="00155642"/>
    <w:pPr>
      <w:ind w:left="1985" w:hanging="1985"/>
    </w:pPr>
  </w:style>
  <w:style w:type="paragraph" w:styleId="TOC7">
    <w:name w:val="toc 7"/>
    <w:basedOn w:val="TOC6"/>
    <w:next w:val="a0"/>
    <w:rsid w:val="00155642"/>
    <w:pPr>
      <w:ind w:left="2268" w:hanging="2268"/>
    </w:pPr>
  </w:style>
  <w:style w:type="paragraph" w:styleId="22">
    <w:name w:val="List Bullet 2"/>
    <w:aliases w:val="lb2"/>
    <w:basedOn w:val="aa"/>
    <w:rsid w:val="00155642"/>
    <w:pPr>
      <w:ind w:left="851"/>
    </w:pPr>
  </w:style>
  <w:style w:type="paragraph" w:styleId="30">
    <w:name w:val="List Bullet 3"/>
    <w:basedOn w:val="22"/>
    <w:rsid w:val="00155642"/>
    <w:pPr>
      <w:ind w:left="1135"/>
    </w:pPr>
  </w:style>
  <w:style w:type="paragraph" w:styleId="a5">
    <w:name w:val="List Number"/>
    <w:basedOn w:val="ab"/>
    <w:rsid w:val="00155642"/>
  </w:style>
  <w:style w:type="paragraph" w:customStyle="1" w:styleId="EQ">
    <w:name w:val="EQ"/>
    <w:basedOn w:val="a0"/>
    <w:next w:val="a0"/>
    <w:rsid w:val="00155642"/>
    <w:pPr>
      <w:keepLines/>
      <w:tabs>
        <w:tab w:val="center" w:pos="4536"/>
        <w:tab w:val="right" w:pos="9072"/>
      </w:tabs>
    </w:pPr>
  </w:style>
  <w:style w:type="paragraph" w:customStyle="1" w:styleId="TH">
    <w:name w:val="TH"/>
    <w:basedOn w:val="a0"/>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5642"/>
    <w:pPr>
      <w:jc w:val="right"/>
    </w:pPr>
  </w:style>
  <w:style w:type="paragraph" w:customStyle="1" w:styleId="H6">
    <w:name w:val="H6"/>
    <w:basedOn w:val="5"/>
    <w:next w:val="a0"/>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a0"/>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23">
    <w:name w:val="List 2"/>
    <w:basedOn w:val="ab"/>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5642"/>
    <w:pPr>
      <w:ind w:left="1135"/>
    </w:pPr>
  </w:style>
  <w:style w:type="paragraph" w:styleId="40">
    <w:name w:val="List 4"/>
    <w:basedOn w:val="31"/>
    <w:rsid w:val="00155642"/>
    <w:pPr>
      <w:ind w:left="1418"/>
    </w:pPr>
  </w:style>
  <w:style w:type="paragraph" w:styleId="50">
    <w:name w:val="List 5"/>
    <w:basedOn w:val="40"/>
    <w:rsid w:val="00155642"/>
    <w:pPr>
      <w:ind w:left="1702"/>
    </w:pPr>
  </w:style>
  <w:style w:type="paragraph" w:customStyle="1" w:styleId="EditorsNote">
    <w:name w:val="Editor's Note"/>
    <w:basedOn w:val="NO"/>
    <w:rsid w:val="00155642"/>
    <w:rPr>
      <w:color w:val="FF0000"/>
    </w:rPr>
  </w:style>
  <w:style w:type="paragraph" w:styleId="ab">
    <w:name w:val="List"/>
    <w:basedOn w:val="a0"/>
    <w:rsid w:val="00155642"/>
    <w:pPr>
      <w:ind w:left="568" w:hanging="284"/>
    </w:pPr>
  </w:style>
  <w:style w:type="paragraph" w:styleId="aa">
    <w:name w:val="List Bullet"/>
    <w:basedOn w:val="ab"/>
    <w:rsid w:val="00155642"/>
  </w:style>
  <w:style w:type="paragraph" w:styleId="41">
    <w:name w:val="List Bullet 4"/>
    <w:basedOn w:val="30"/>
    <w:rsid w:val="00155642"/>
    <w:pPr>
      <w:ind w:left="1418"/>
    </w:pPr>
  </w:style>
  <w:style w:type="paragraph" w:styleId="51">
    <w:name w:val="List Bullet 5"/>
    <w:basedOn w:val="41"/>
    <w:rsid w:val="00155642"/>
    <w:pPr>
      <w:ind w:left="1702"/>
    </w:pPr>
  </w:style>
  <w:style w:type="paragraph" w:customStyle="1" w:styleId="B1">
    <w:name w:val="B1"/>
    <w:basedOn w:val="ab"/>
    <w:link w:val="B1Char1"/>
    <w:rsid w:val="00155642"/>
  </w:style>
  <w:style w:type="paragraph" w:customStyle="1" w:styleId="B2">
    <w:name w:val="B2"/>
    <w:basedOn w:val="23"/>
    <w:rsid w:val="00155642"/>
  </w:style>
  <w:style w:type="paragraph" w:customStyle="1" w:styleId="B3">
    <w:name w:val="B3"/>
    <w:basedOn w:val="31"/>
    <w:rsid w:val="00155642"/>
  </w:style>
  <w:style w:type="paragraph" w:customStyle="1" w:styleId="B4">
    <w:name w:val="B4"/>
    <w:basedOn w:val="40"/>
    <w:rsid w:val="00155642"/>
  </w:style>
  <w:style w:type="paragraph" w:customStyle="1" w:styleId="B5">
    <w:name w:val="B5"/>
    <w:basedOn w:val="50"/>
    <w:rsid w:val="00155642"/>
  </w:style>
  <w:style w:type="paragraph" w:styleId="ac">
    <w:name w:val="footer"/>
    <w:basedOn w:val="a6"/>
    <w:link w:val="ad"/>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 w:type="character" w:styleId="affa">
    <w:name w:val="Unresolved Mention"/>
    <w:basedOn w:val="a1"/>
    <w:uiPriority w:val="99"/>
    <w:semiHidden/>
    <w:unhideWhenUsed/>
    <w:rsid w:val="00B31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9898563">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394156050">
      <w:bodyDiv w:val="1"/>
      <w:marLeft w:val="0"/>
      <w:marRight w:val="0"/>
      <w:marTop w:val="0"/>
      <w:marBottom w:val="0"/>
      <w:divBdr>
        <w:top w:val="none" w:sz="0" w:space="0" w:color="auto"/>
        <w:left w:val="none" w:sz="0" w:space="0" w:color="auto"/>
        <w:bottom w:val="none" w:sz="0" w:space="0" w:color="auto"/>
        <w:right w:val="none" w:sz="0" w:space="0" w:color="auto"/>
      </w:divBdr>
    </w:div>
    <w:div w:id="143656290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83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703</TotalTime>
  <Pages>3</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张亚苹</cp:lastModifiedBy>
  <cp:revision>182</cp:revision>
  <dcterms:created xsi:type="dcterms:W3CDTF">2018-11-20T14:54:00Z</dcterms:created>
  <dcterms:modified xsi:type="dcterms:W3CDTF">2025-11-21T15:24:00Z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